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0A" w:rsidRDefault="003B73B6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3B73B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-676689</wp:posOffset>
            </wp:positionH>
            <wp:positionV relativeFrom="paragraph">
              <wp:posOffset>-576470</wp:posOffset>
            </wp:positionV>
            <wp:extent cx="7916048" cy="1152940"/>
            <wp:effectExtent l="19050" t="0" r="8448" b="0"/>
            <wp:wrapNone/>
            <wp:docPr id="7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352" cy="115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3B6" w:rsidRDefault="003B73B6" w:rsidP="003B73B6">
      <w:pPr>
        <w:spacing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3B73B6" w:rsidRDefault="003B73B6" w:rsidP="003B73B6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83673A">
        <w:rPr>
          <w:rFonts w:ascii="Times New Roman" w:hAnsi="Times New Roman"/>
          <w:b/>
          <w:bCs/>
          <w:szCs w:val="24"/>
          <w:lang w:val="it-IT"/>
        </w:rPr>
        <w:t>UNIVERSITETI I MJEKËSISË, TIRANË</w:t>
      </w:r>
    </w:p>
    <w:p w:rsidR="003B73B6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  <w:r>
        <w:rPr>
          <w:rFonts w:ascii="Times New Roman" w:hAnsi="Times New Roman"/>
          <w:b/>
          <w:bCs/>
          <w:szCs w:val="24"/>
          <w:lang w:val="it-IT"/>
        </w:rPr>
        <w:t>Shtojca 1</w:t>
      </w:r>
    </w:p>
    <w:p w:rsidR="007F2E3A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7F2E3A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7F2E3A" w:rsidRPr="003B73B6" w:rsidRDefault="007F2E3A" w:rsidP="007F2E3A">
      <w:pPr>
        <w:spacing w:after="0" w:line="240" w:lineRule="auto"/>
        <w:rPr>
          <w:rFonts w:ascii="Times New Roman" w:hAnsi="Times New Roman"/>
          <w:b/>
          <w:bCs/>
          <w:szCs w:val="24"/>
          <w:lang w:val="it-IT"/>
        </w:rPr>
      </w:pPr>
    </w:p>
    <w:p w:rsidR="00E447FF" w:rsidRPr="00685FD9" w:rsidRDefault="00BA6C1C" w:rsidP="00BA6C1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685FD9">
        <w:rPr>
          <w:rFonts w:ascii="Times New Roman" w:hAnsi="Times New Roman"/>
          <w:sz w:val="28"/>
          <w:szCs w:val="28"/>
          <w:lang w:val="it-IT"/>
        </w:rPr>
        <w:t xml:space="preserve">SKEDA PËR </w:t>
      </w:r>
      <w:r w:rsidR="0020415A">
        <w:rPr>
          <w:rFonts w:ascii="Times New Roman" w:hAnsi="Times New Roman"/>
          <w:sz w:val="28"/>
          <w:szCs w:val="28"/>
          <w:lang w:val="it-IT"/>
        </w:rPr>
        <w:t xml:space="preserve">FITIMIN E </w:t>
      </w:r>
      <w:r w:rsidRPr="00685FD9">
        <w:rPr>
          <w:rFonts w:ascii="Times New Roman" w:hAnsi="Times New Roman"/>
          <w:sz w:val="28"/>
          <w:szCs w:val="28"/>
          <w:lang w:val="it-IT"/>
        </w:rPr>
        <w:t>TITULLI</w:t>
      </w:r>
      <w:r w:rsidR="0020415A">
        <w:rPr>
          <w:rFonts w:ascii="Times New Roman" w:hAnsi="Times New Roman"/>
          <w:sz w:val="28"/>
          <w:szCs w:val="28"/>
          <w:lang w:val="it-IT"/>
        </w:rPr>
        <w:t>T</w:t>
      </w:r>
      <w:r w:rsidR="007160E8">
        <w:rPr>
          <w:rFonts w:ascii="Times New Roman" w:hAnsi="Times New Roman"/>
          <w:sz w:val="28"/>
          <w:szCs w:val="28"/>
          <w:lang w:val="it-IT"/>
        </w:rPr>
        <w:t xml:space="preserve"> AKADEMIK</w:t>
      </w:r>
      <w:r w:rsidRPr="00685FD9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20415A">
        <w:rPr>
          <w:rFonts w:ascii="Times New Roman" w:hAnsi="Times New Roman"/>
          <w:sz w:val="28"/>
          <w:szCs w:val="28"/>
          <w:lang w:val="it-IT"/>
        </w:rPr>
        <w:t>“</w:t>
      </w:r>
      <w:r w:rsidRPr="00685FD9">
        <w:rPr>
          <w:rFonts w:ascii="Times New Roman" w:hAnsi="Times New Roman"/>
          <w:sz w:val="28"/>
          <w:szCs w:val="28"/>
          <w:lang w:val="it-IT"/>
        </w:rPr>
        <w:t>PROFESOR</w:t>
      </w:r>
      <w:r w:rsidR="00C647BC" w:rsidRPr="00685FD9">
        <w:rPr>
          <w:rFonts w:ascii="Times New Roman" w:hAnsi="Times New Roman"/>
          <w:sz w:val="28"/>
          <w:szCs w:val="28"/>
          <w:lang w:val="it-IT"/>
        </w:rPr>
        <w:t xml:space="preserve"> I ASOCIUAR</w:t>
      </w:r>
      <w:r w:rsidR="0020415A">
        <w:rPr>
          <w:rFonts w:ascii="Times New Roman" w:hAnsi="Times New Roman"/>
          <w:sz w:val="28"/>
          <w:szCs w:val="28"/>
          <w:lang w:val="it-IT"/>
        </w:rPr>
        <w:t>”</w:t>
      </w:r>
    </w:p>
    <w:p w:rsidR="00BA6C1C" w:rsidRPr="00292A68" w:rsidRDefault="00E447FF" w:rsidP="00E447FF">
      <w:pPr>
        <w:numPr>
          <w:ilvl w:val="0"/>
          <w:numId w:val="2"/>
        </w:numPr>
        <w:rPr>
          <w:rFonts w:ascii="Times New Roman" w:hAnsi="Times New Roman"/>
          <w:b/>
        </w:rPr>
      </w:pPr>
      <w:proofErr w:type="spellStart"/>
      <w:r w:rsidRPr="00292A68">
        <w:rPr>
          <w:rFonts w:ascii="Times New Roman" w:hAnsi="Times New Roman"/>
          <w:b/>
        </w:rPr>
        <w:t>Të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dhëna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për</w:t>
      </w:r>
      <w:proofErr w:type="spellEnd"/>
      <w:r w:rsidRPr="00292A68">
        <w:rPr>
          <w:rFonts w:ascii="Times New Roman" w:hAnsi="Times New Roman"/>
          <w:b/>
        </w:rPr>
        <w:t xml:space="preserve"> </w:t>
      </w:r>
      <w:proofErr w:type="spellStart"/>
      <w:r w:rsidRPr="00292A68">
        <w:rPr>
          <w:rFonts w:ascii="Times New Roman" w:hAnsi="Times New Roman"/>
          <w:b/>
        </w:rPr>
        <w:t>kandidatin</w:t>
      </w:r>
      <w:proofErr w:type="spellEnd"/>
      <w:r w:rsidR="00BA6C1C" w:rsidRPr="00292A68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3520"/>
        <w:gridCol w:w="2310"/>
        <w:gridCol w:w="2200"/>
      </w:tblGrid>
      <w:tr w:rsidR="007A7A03" w:rsidRPr="00342147">
        <w:tc>
          <w:tcPr>
            <w:tcW w:w="2198" w:type="dxa"/>
          </w:tcPr>
          <w:p w:rsidR="007A7A03" w:rsidRPr="00342147" w:rsidRDefault="0022503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Emri</w:t>
            </w:r>
            <w:proofErr w:type="spellEnd"/>
            <w:r w:rsidRPr="00342147">
              <w:rPr>
                <w:rFonts w:ascii="Times New Roman" w:hAnsi="Times New Roman"/>
              </w:rPr>
              <w:t xml:space="preserve">, </w:t>
            </w:r>
            <w:proofErr w:type="spellStart"/>
            <w:r w:rsidRPr="00342147">
              <w:rPr>
                <w:rFonts w:ascii="Times New Roman" w:hAnsi="Times New Roman"/>
              </w:rPr>
              <w:t>atësia</w:t>
            </w:r>
            <w:proofErr w:type="spellEnd"/>
            <w:r w:rsidRPr="00342147">
              <w:rPr>
                <w:rFonts w:ascii="Times New Roman" w:hAnsi="Times New Roman"/>
              </w:rPr>
              <w:t xml:space="preserve">, </w:t>
            </w:r>
            <w:proofErr w:type="spellStart"/>
            <w:r w:rsidRPr="00342147">
              <w:rPr>
                <w:rFonts w:ascii="Times New Roman" w:hAnsi="Times New Roman"/>
              </w:rPr>
              <w:t>mbiemri</w:t>
            </w:r>
            <w:proofErr w:type="spellEnd"/>
          </w:p>
          <w:p w:rsidR="00FE29D4" w:rsidRPr="00342147" w:rsidRDefault="00FE29D4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Universiteti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4B6A51" w:rsidRPr="004B6A51" w:rsidRDefault="004B6A51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687F5F" w:rsidRPr="00342147" w:rsidRDefault="00C647BC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Grada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647BC">
              <w:rPr>
                <w:rFonts w:ascii="Times New Roman" w:hAnsi="Times New Roman"/>
                <w:i/>
              </w:rPr>
              <w:t>Doktor</w:t>
            </w:r>
            <w:proofErr w:type="spellEnd"/>
            <w:r w:rsidR="007A7A03" w:rsidRPr="00342147">
              <w:rPr>
                <w:rFonts w:ascii="Times New Roman" w:hAnsi="Times New Roman"/>
              </w:rPr>
              <w:t xml:space="preserve"> </w:t>
            </w:r>
          </w:p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r w:rsidRPr="00342147">
              <w:rPr>
                <w:rFonts w:ascii="Times New Roman" w:hAnsi="Times New Roman"/>
              </w:rPr>
              <w:t xml:space="preserve">(Data, Nr.  </w:t>
            </w:r>
            <w:proofErr w:type="spellStart"/>
            <w:r w:rsidRPr="00342147">
              <w:rPr>
                <w:rFonts w:ascii="Times New Roman" w:hAnsi="Times New Roman"/>
              </w:rPr>
              <w:t>i</w:t>
            </w:r>
            <w:proofErr w:type="spellEnd"/>
            <w:r w:rsidRPr="00342147">
              <w:rPr>
                <w:rFonts w:ascii="Times New Roman" w:hAnsi="Times New Roman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</w:rPr>
              <w:t>vendimit</w:t>
            </w:r>
            <w:proofErr w:type="spellEnd"/>
            <w:r w:rsidRPr="00342147">
              <w:rPr>
                <w:rFonts w:ascii="Times New Roman" w:hAnsi="Times New Roman"/>
              </w:rPr>
              <w:t>)</w:t>
            </w:r>
          </w:p>
        </w:tc>
        <w:tc>
          <w:tcPr>
            <w:tcW w:w="2200" w:type="dxa"/>
          </w:tcPr>
          <w:p w:rsidR="007A7A03" w:rsidRDefault="002E4E95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Dat</w:t>
            </w:r>
            <w:r w:rsidR="00254895">
              <w:rPr>
                <w:rFonts w:ascii="Times New Roman" w:hAnsi="Times New Roman"/>
              </w:rPr>
              <w:t>ë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D6BFD" w:rsidRPr="00342147" w:rsidRDefault="005D6BFD" w:rsidP="00002509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Vendim</w:t>
            </w:r>
            <w:proofErr w:type="spellEnd"/>
            <w:r>
              <w:rPr>
                <w:rFonts w:ascii="Times New Roman" w:hAnsi="Times New Roman"/>
              </w:rPr>
              <w:t xml:space="preserve"> Nr.</w:t>
            </w:r>
            <w:r w:rsidR="00EB6ED5">
              <w:rPr>
                <w:rFonts w:ascii="Times New Roman" w:hAnsi="Times New Roman"/>
              </w:rPr>
              <w:t xml:space="preserve"> </w:t>
            </w:r>
          </w:p>
        </w:tc>
      </w:tr>
      <w:tr w:rsidR="007A7A03" w:rsidRPr="00342147">
        <w:tc>
          <w:tcPr>
            <w:tcW w:w="2198" w:type="dxa"/>
          </w:tcPr>
          <w:p w:rsidR="007A7A03" w:rsidRPr="00342147" w:rsidRDefault="00FE29D4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Fakulteti</w:t>
            </w:r>
            <w:proofErr w:type="spellEnd"/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4B6A51" w:rsidRDefault="007A7A03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1666B0" w:rsidRDefault="00342147" w:rsidP="0034214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1666B0">
              <w:rPr>
                <w:rFonts w:ascii="Times New Roman" w:hAnsi="Times New Roman"/>
                <w:color w:val="000000"/>
              </w:rPr>
              <w:t>Vjetërsia</w:t>
            </w:r>
            <w:proofErr w:type="spellEnd"/>
            <w:r w:rsidRPr="001666B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6B0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</w:p>
        </w:tc>
        <w:tc>
          <w:tcPr>
            <w:tcW w:w="2200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</w:p>
        </w:tc>
      </w:tr>
      <w:tr w:rsidR="007A7A03" w:rsidRPr="00342147">
        <w:tc>
          <w:tcPr>
            <w:tcW w:w="2198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</w:rPr>
              <w:t>Departamenti</w:t>
            </w:r>
            <w:proofErr w:type="spellEnd"/>
            <w:r w:rsidRPr="003421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20" w:type="dxa"/>
            <w:tcMar>
              <w:left w:w="28" w:type="dxa"/>
              <w:right w:w="28" w:type="dxa"/>
            </w:tcMar>
          </w:tcPr>
          <w:p w:rsidR="007A7A03" w:rsidRPr="004B6A51" w:rsidRDefault="007A7A03" w:rsidP="00157824">
            <w:pPr>
              <w:spacing w:after="0"/>
              <w:rPr>
                <w:rFonts w:ascii="Souvenir Lt BT" w:hAnsi="Souvenir Lt BT"/>
              </w:rPr>
            </w:pPr>
          </w:p>
        </w:tc>
        <w:tc>
          <w:tcPr>
            <w:tcW w:w="2310" w:type="dxa"/>
            <w:tcMar>
              <w:left w:w="28" w:type="dxa"/>
              <w:right w:w="28" w:type="dxa"/>
            </w:tcMar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42147">
              <w:rPr>
                <w:rFonts w:ascii="Times New Roman" w:hAnsi="Times New Roman"/>
                <w:color w:val="000000"/>
              </w:rPr>
              <w:t>Vjetërsia</w:t>
            </w:r>
            <w:proofErr w:type="spellEnd"/>
            <w:r w:rsidRPr="003421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34214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42147">
              <w:rPr>
                <w:rFonts w:ascii="Times New Roman" w:hAnsi="Times New Roman"/>
                <w:color w:val="000000"/>
              </w:rPr>
              <w:t>punë</w:t>
            </w:r>
            <w:proofErr w:type="spellEnd"/>
          </w:p>
        </w:tc>
        <w:tc>
          <w:tcPr>
            <w:tcW w:w="2200" w:type="dxa"/>
          </w:tcPr>
          <w:p w:rsidR="007A7A03" w:rsidRPr="00342147" w:rsidRDefault="007A7A03" w:rsidP="00157824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447FF" w:rsidRPr="00342147" w:rsidRDefault="00E447FF" w:rsidP="00E447FF">
      <w:pPr>
        <w:spacing w:after="0"/>
        <w:ind w:left="1080"/>
        <w:rPr>
          <w:rFonts w:ascii="Times New Roman" w:hAnsi="Times New Roman"/>
        </w:rPr>
      </w:pPr>
    </w:p>
    <w:p w:rsidR="00BA6C1C" w:rsidRPr="00292A68" w:rsidRDefault="00E447FF" w:rsidP="00E447FF">
      <w:pPr>
        <w:numPr>
          <w:ilvl w:val="0"/>
          <w:numId w:val="2"/>
        </w:numPr>
        <w:spacing w:after="0"/>
        <w:rPr>
          <w:rFonts w:ascii="Times New Roman" w:hAnsi="Times New Roman"/>
          <w:b/>
        </w:rPr>
      </w:pPr>
      <w:proofErr w:type="spellStart"/>
      <w:r w:rsidRPr="00292A68">
        <w:rPr>
          <w:rFonts w:ascii="Times New Roman" w:hAnsi="Times New Roman"/>
          <w:b/>
        </w:rPr>
        <w:t>Skeda</w:t>
      </w:r>
      <w:proofErr w:type="spellEnd"/>
      <w:r w:rsidRPr="00292A68">
        <w:rPr>
          <w:rFonts w:ascii="Times New Roman" w:hAnsi="Times New Roman"/>
          <w:b/>
        </w:rPr>
        <w:t xml:space="preserve"> e </w:t>
      </w:r>
      <w:proofErr w:type="spellStart"/>
      <w:r w:rsidRPr="00292A68">
        <w:rPr>
          <w:rFonts w:ascii="Times New Roman" w:hAnsi="Times New Roman"/>
          <w:b/>
        </w:rPr>
        <w:t>veprimtarisë</w:t>
      </w:r>
      <w:proofErr w:type="spellEnd"/>
    </w:p>
    <w:p w:rsidR="00767C90" w:rsidRPr="006946F7" w:rsidRDefault="00767C90" w:rsidP="00767C90">
      <w:pPr>
        <w:spacing w:after="0"/>
        <w:ind w:left="1080"/>
        <w:rPr>
          <w:rFonts w:ascii="Times New Roman" w:hAnsi="Times New Roman"/>
        </w:rPr>
      </w:pPr>
    </w:p>
    <w:tbl>
      <w:tblPr>
        <w:tblW w:w="10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"/>
        <w:gridCol w:w="5925"/>
        <w:gridCol w:w="1095"/>
        <w:gridCol w:w="2712"/>
      </w:tblGrid>
      <w:tr w:rsidR="00BA6C1C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BA6C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VEPRIMTARIA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KRITERI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1C" w:rsidRPr="0048318A" w:rsidRDefault="00BA6C1C" w:rsidP="002704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REALIZIMI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BA6C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A022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</w:pP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Përvoja në mësimdhënie, (pas grades Doktor), në vite pune, p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r lektoret me koh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 xml:space="preserve"> te plot</w:t>
            </w:r>
            <w:r w:rsidR="00254895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ë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, (e dokumentuar)</w:t>
            </w:r>
          </w:p>
          <w:p w:rsidR="00425F29" w:rsidRPr="0048318A" w:rsidRDefault="00425F29" w:rsidP="00A022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</w:pPr>
          </w:p>
          <w:p w:rsidR="00425F29" w:rsidRPr="0048318A" w:rsidRDefault="001F08CC" w:rsidP="00A02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Shënim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: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Personeli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që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më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ulët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se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pesë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por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pune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personel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akademik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apo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pa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ndërprerje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më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ulët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se 8 (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tetë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konvertohet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si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cila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përllogaritet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koeficient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prej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1.6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pjesshme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konvertuar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1 (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një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)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vit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përvojë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pune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me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kohë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plotë</w:t>
            </w:r>
            <w:proofErr w:type="spellEnd"/>
            <w:r w:rsidRPr="003D7644">
              <w:rPr>
                <w:rFonts w:ascii="Times New Roman" w:hAnsi="Times New Roman"/>
                <w:color w:val="000000"/>
                <w:sz w:val="20"/>
              </w:rPr>
              <w:t xml:space="preserve">, pas </w:t>
            </w:r>
            <w:proofErr w:type="spellStart"/>
            <w:r w:rsidRPr="003D7644">
              <w:rPr>
                <w:rFonts w:ascii="Times New Roman" w:hAnsi="Times New Roman"/>
                <w:color w:val="000000"/>
                <w:sz w:val="20"/>
              </w:rPr>
              <w:t>fitim</w:t>
            </w:r>
            <w:r>
              <w:rPr>
                <w:rFonts w:ascii="Times New Roman" w:hAnsi="Times New Roman"/>
                <w:color w:val="000000"/>
                <w:sz w:val="20"/>
              </w:rPr>
              <w:t>it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gradës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shkencore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Doktor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”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Përvoja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mësimdhënie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brenda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vendit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(pas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gradës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Doktor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vite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pune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për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lektorët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ftuar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(e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dokumentuar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647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Referime, si autor i parë, 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në konferenca dhe kongrese shkencore (</w:t>
            </w:r>
            <w:r w:rsidR="00C647BC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 grades Doktor</w:t>
            </w: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listohen</w:t>
            </w:r>
            <w:proofErr w:type="spellEnd"/>
          </w:p>
        </w:tc>
      </w:tr>
      <w:tr w:rsidR="00A02268" w:rsidRPr="0048318A" w:rsidTr="00A373C5">
        <w:trPr>
          <w:trHeight w:val="147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3746AC">
            <w:pPr>
              <w:pStyle w:val="ListParagraph"/>
              <w:spacing w:after="0" w:line="259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Referime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autor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parë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BF5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mbajtur</w:t>
            </w:r>
            <w:r w:rsidR="00151178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në</w:t>
            </w:r>
            <w:r w:rsidR="00352BF5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 </w:t>
            </w:r>
            <w:r w:rsidR="00151178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veprimtari shkencore ndërkombëtare (simpozium, konferencë, kongres) në një nga vendet anëtare të Bashkimit Evropian, OECD-së ose G20-ës, të pranuara në bazë të një vlerësimi paraprak shkencor dhe të botuara në “Proceedings”, të indeksuar me kod ISBN ose ISSN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52BF5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666B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listohen</w:t>
            </w:r>
            <w:proofErr w:type="spellEnd"/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6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shkencorë</w:t>
            </w:r>
            <w:proofErr w:type="spellEnd"/>
            <w:r w:rsidR="00F97051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F97051"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>të botuar në revista shkencore, brenda vendit ose ndërkombëtare të indeksuara</w:t>
            </w: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C647BC" w:rsidRPr="0048318A">
              <w:rPr>
                <w:rFonts w:ascii="Times New Roman" w:hAnsi="Times New Roman"/>
                <w:color w:val="000000"/>
                <w:sz w:val="20"/>
                <w:szCs w:val="20"/>
                <w:lang w:val="de-DE"/>
              </w:rPr>
              <w:t>pas grades Doktor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C647B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EA" w:rsidRPr="0048318A" w:rsidRDefault="006D1483" w:rsidP="004C4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 duke cilësuar artikujt me faktor impakti</w:t>
            </w:r>
          </w:p>
        </w:tc>
      </w:tr>
      <w:tr w:rsidR="00F97051" w:rsidRPr="0048318A" w:rsidTr="00A373C5">
        <w:trPr>
          <w:trHeight w:val="68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A9711B" w:rsidP="006710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D85ACB" w:rsidP="00C647BC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Artikuj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shkencore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te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botuar</w:t>
            </w:r>
            <w:proofErr w:type="spellEnd"/>
            <w:r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revista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ndërkombëtare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indeksuara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në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Scopus, me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indikatorë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citimi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CiteScore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Scimago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Rank (SJR)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dhe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Web of Science me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indikatorë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citimi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te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Citation Report (JCR),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faktor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impakti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IF </w:t>
            </w:r>
            <w:proofErr w:type="spellStart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ose</w:t>
            </w:r>
            <w:proofErr w:type="spellEnd"/>
            <w:r w:rsidR="00A9711B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Journal Citation Indicator (JCI)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C647BC" w:rsidP="006710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51" w:rsidRPr="0048318A" w:rsidRDefault="00620F42" w:rsidP="00463B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>te shenohet numri dhe te listohen</w:t>
            </w:r>
            <w:r w:rsidR="00674538"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duke cilësuar artikujt me faktor impakti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gjuhë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huaj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jashte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ploteson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percaktuara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ne VKM 112</w:t>
            </w:r>
            <w:r w:rsidR="0026763F" w:rsidRPr="0048318A">
              <w:rPr>
                <w:rFonts w:ascii="Times New Roman" w:hAnsi="Times New Roman"/>
                <w:sz w:val="20"/>
                <w:szCs w:val="20"/>
              </w:rPr>
              <w:t xml:space="preserve">, e </w:t>
            </w:r>
            <w:proofErr w:type="spellStart"/>
            <w:r w:rsidR="0026763F" w:rsidRPr="0048318A">
              <w:rPr>
                <w:rFonts w:ascii="Times New Roman" w:hAnsi="Times New Roman"/>
                <w:sz w:val="20"/>
                <w:szCs w:val="20"/>
              </w:rPr>
              <w:t>ndryshuar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666B67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Monografi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shkencore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botuar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brenda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vendit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ploteson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kushtet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p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="00976056" w:rsidRPr="0048318A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76056"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="00976056" w:rsidRPr="0048318A">
              <w:rPr>
                <w:rFonts w:ascii="Times New Roman" w:hAnsi="Times New Roman"/>
                <w:sz w:val="20"/>
                <w:szCs w:val="20"/>
              </w:rPr>
              <w:t xml:space="preserve"> VKM 112</w:t>
            </w:r>
            <w:r w:rsidR="0026763F" w:rsidRPr="0048318A">
              <w:rPr>
                <w:rFonts w:ascii="Times New Roman" w:hAnsi="Times New Roman"/>
                <w:sz w:val="20"/>
                <w:szCs w:val="20"/>
              </w:rPr>
              <w:t>, e ndryshuar</w:t>
            </w:r>
            <w:r w:rsidR="00976056"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44CCA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2268" w:rsidRPr="0048318A" w:rsidTr="00A373C5">
        <w:trPr>
          <w:trHeight w:val="2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374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B5C20" w:rsidP="001511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ketë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zhvilluar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cikël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plotë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leksionesh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së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paku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një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lëndë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për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3 (tri)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vite</w:t>
            </w:r>
            <w:proofErr w:type="spellEnd"/>
            <w:r w:rsidR="00151178"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1178" w:rsidRPr="0048318A">
              <w:rPr>
                <w:rFonts w:ascii="Times New Roman" w:hAnsi="Times New Roman"/>
                <w:sz w:val="20"/>
                <w:szCs w:val="20"/>
              </w:rPr>
              <w:t>akademike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4C42EC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44CCA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sipas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dhënave</w:t>
            </w:r>
            <w:proofErr w:type="spellEnd"/>
          </w:p>
        </w:tc>
      </w:tr>
      <w:tr w:rsidR="00A02268" w:rsidRPr="0048318A" w:rsidTr="00A373C5">
        <w:trPr>
          <w:trHeight w:val="34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00FF8" w:rsidP="003746A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318A">
              <w:rPr>
                <w:rFonts w:ascii="Times New Roman" w:hAnsi="Times New Roman"/>
                <w:sz w:val="20"/>
                <w:szCs w:val="20"/>
              </w:rPr>
              <w:t>1</w:t>
            </w:r>
            <w:r w:rsidR="003746A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76056" w:rsidP="00F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Angazhime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pjes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marrje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veprimtarit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>rcaktuara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</w:t>
            </w:r>
            <w:r w:rsidR="00385842" w:rsidRPr="0048318A">
              <w:rPr>
                <w:rFonts w:ascii="Times New Roman" w:hAnsi="Times New Roman"/>
                <w:color w:val="000000"/>
                <w:sz w:val="20"/>
                <w:szCs w:val="20"/>
              </w:rPr>
              <w:t>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Piken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E0C" w:rsidRPr="0048318A">
              <w:rPr>
                <w:rFonts w:ascii="Times New Roman" w:hAnsi="Times New Roman"/>
                <w:sz w:val="20"/>
                <w:szCs w:val="20"/>
              </w:rPr>
              <w:t>7</w:t>
            </w:r>
            <w:r w:rsidRPr="004831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Kreu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II, VKM 112.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44CCA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2268" w:rsidRPr="0048318A" w:rsidTr="00A373C5">
        <w:trPr>
          <w:trHeight w:val="17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3746AC" w:rsidP="007B2C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910205" w:rsidP="0091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S</w:t>
            </w: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t xml:space="preserve">tudim postdoktoratë në një nga vendet anëtare të Bashkimit Evropian, OECD-së ose G20-ës, me një kohëzgjatje, të paktën, 6 (gjashtë) muaj, shoqëruar me raport të detajuar për aktivitetin kërkimor-shkencor të </w:t>
            </w:r>
            <w:r w:rsidRPr="0048318A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sq-AL"/>
              </w:rPr>
              <w:lastRenderedPageBreak/>
              <w:t>zhvilluar gjatë kësaj periudhe</w:t>
            </w:r>
            <w:r w:rsidRPr="0048318A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670E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44CCA" w:rsidP="00E94AF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plotësohen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të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dhënat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nëse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48318A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Pr="0048318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2268" w:rsidRPr="0048318A" w:rsidTr="00A373C5">
        <w:trPr>
          <w:trHeight w:val="22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 w:rsidTr="00A373C5">
        <w:trPr>
          <w:trHeight w:val="2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 w:rsidTr="00A373C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9760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</w:tr>
      <w:tr w:rsidR="00A02268" w:rsidRPr="0048318A">
        <w:trPr>
          <w:trHeight w:val="3154"/>
        </w:trPr>
        <w:tc>
          <w:tcPr>
            <w:tcW w:w="10177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02268" w:rsidRPr="0048318A" w:rsidRDefault="00A02268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A02268" w:rsidRPr="0048318A" w:rsidRDefault="00A02268" w:rsidP="00CD4A4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Veprimtari të tjera të realizuara nga kandidati</w:t>
            </w:r>
          </w:p>
          <w:p w:rsidR="00A02268" w:rsidRPr="0048318A" w:rsidRDefault="0060751E" w:rsidP="00CD4A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48318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             (veprimtari te ndryshme mbeshtetese ndaj institucionit, poste drejtuese brenda institucionit ose ne institucione te tjera te arsimit te larte, studime dhe projekte, pjesmarrje ne shoqata profesioniste etj...)</w:t>
            </w:r>
          </w:p>
          <w:p w:rsidR="00A02268" w:rsidRPr="0048318A" w:rsidRDefault="00A02268" w:rsidP="00CD4A4C">
            <w:pPr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CD4A4C" w:rsidRDefault="00CD4A4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BA6C1C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</w:pPr>
    </w:p>
    <w:p w:rsidR="00BA6C1C" w:rsidRPr="006946F7" w:rsidRDefault="00304044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F42F6D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rkuesi</w:t>
      </w:r>
      <w:proofErr w:type="spellEnd"/>
    </w:p>
    <w:p w:rsidR="00BA6C1C" w:rsidRPr="006946F7" w:rsidRDefault="00BA6C1C" w:rsidP="00BA6C1C">
      <w:pPr>
        <w:widowControl w:val="0"/>
        <w:autoSpaceDE w:val="0"/>
        <w:autoSpaceDN w:val="0"/>
        <w:adjustRightInd w:val="0"/>
        <w:spacing w:after="0" w:line="253" w:lineRule="exact"/>
        <w:ind w:left="1853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304044" w:rsidRDefault="00BA6C1C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  <w:r w:rsidRPr="006946F7">
        <w:rPr>
          <w:rFonts w:ascii="Times New Roman" w:hAnsi="Times New Roman"/>
        </w:rPr>
        <w:tab/>
      </w:r>
    </w:p>
    <w:p w:rsidR="00304044" w:rsidRDefault="00304044" w:rsidP="000C5BF4">
      <w:pPr>
        <w:widowControl w:val="0"/>
        <w:autoSpaceDE w:val="0"/>
        <w:autoSpaceDN w:val="0"/>
        <w:adjustRightInd w:val="0"/>
        <w:spacing w:after="0" w:line="253" w:lineRule="exact"/>
        <w:ind w:firstLine="360"/>
        <w:rPr>
          <w:rFonts w:ascii="Times New Roman" w:hAnsi="Times New Roman"/>
        </w:rPr>
      </w:pPr>
    </w:p>
    <w:p w:rsidR="00405F32" w:rsidRPr="006946F7" w:rsidRDefault="00BA6C1C" w:rsidP="00304044">
      <w:pPr>
        <w:widowControl w:val="0"/>
        <w:autoSpaceDE w:val="0"/>
        <w:autoSpaceDN w:val="0"/>
        <w:adjustRightInd w:val="0"/>
        <w:spacing w:after="0" w:line="253" w:lineRule="exact"/>
        <w:ind w:left="7920" w:firstLine="720"/>
        <w:rPr>
          <w:rFonts w:ascii="Times New Roman" w:hAnsi="Times New Roman"/>
        </w:rPr>
      </w:pPr>
      <w:proofErr w:type="spellStart"/>
      <w:r w:rsidRPr="006946F7">
        <w:rPr>
          <w:rFonts w:ascii="Times New Roman" w:hAnsi="Times New Roman"/>
        </w:rPr>
        <w:t>Tiranë</w:t>
      </w:r>
      <w:proofErr w:type="spellEnd"/>
      <w:r w:rsidRPr="006946F7">
        <w:rPr>
          <w:rFonts w:ascii="Times New Roman" w:hAnsi="Times New Roman"/>
        </w:rPr>
        <w:t xml:space="preserve">, </w:t>
      </w:r>
      <w:proofErr w:type="spellStart"/>
      <w:r w:rsidRPr="006946F7">
        <w:rPr>
          <w:rFonts w:ascii="Times New Roman" w:hAnsi="Times New Roman"/>
        </w:rPr>
        <w:t>më</w:t>
      </w:r>
      <w:proofErr w:type="spellEnd"/>
      <w:r w:rsidRPr="006946F7">
        <w:rPr>
          <w:rFonts w:ascii="Times New Roman" w:hAnsi="Times New Roman"/>
        </w:rPr>
        <w:t xml:space="preserve">  </w:t>
      </w:r>
    </w:p>
    <w:sectPr w:rsidR="00405F32" w:rsidRPr="006946F7" w:rsidSect="00C6090A">
      <w:footerReference w:type="even" r:id="rId8"/>
      <w:footerReference w:type="default" r:id="rId9"/>
      <w:pgSz w:w="11907" w:h="16839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94" w:rsidRDefault="00513E94" w:rsidP="009324E7">
      <w:pPr>
        <w:spacing w:after="0" w:line="240" w:lineRule="auto"/>
      </w:pPr>
      <w:r>
        <w:separator/>
      </w:r>
    </w:p>
  </w:endnote>
  <w:endnote w:type="continuationSeparator" w:id="0">
    <w:p w:rsidR="00513E94" w:rsidRDefault="00513E94" w:rsidP="009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A1" w:rsidRDefault="00307076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1A1" w:rsidRDefault="00307076" w:rsidP="00932E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6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CCA">
      <w:rPr>
        <w:rStyle w:val="PageNumber"/>
        <w:noProof/>
      </w:rPr>
      <w:t>2</w:t>
    </w:r>
    <w:r>
      <w:rPr>
        <w:rStyle w:val="PageNumber"/>
      </w:rPr>
      <w:fldChar w:fldCharType="end"/>
    </w:r>
  </w:p>
  <w:p w:rsidR="002F61A1" w:rsidRDefault="002F6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94" w:rsidRDefault="00513E94" w:rsidP="009324E7">
      <w:pPr>
        <w:spacing w:after="0" w:line="240" w:lineRule="auto"/>
      </w:pPr>
      <w:r>
        <w:separator/>
      </w:r>
    </w:p>
  </w:footnote>
  <w:footnote w:type="continuationSeparator" w:id="0">
    <w:p w:rsidR="00513E94" w:rsidRDefault="00513E94" w:rsidP="0093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D32E1"/>
    <w:multiLevelType w:val="hybridMultilevel"/>
    <w:tmpl w:val="6E6EEC90"/>
    <w:lvl w:ilvl="0" w:tplc="84A6761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Book Antiqua" w:eastAsia="Calibri" w:hAnsi="Book Antiqu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1D40CC8"/>
    <w:multiLevelType w:val="hybridMultilevel"/>
    <w:tmpl w:val="8CDA23D6"/>
    <w:lvl w:ilvl="0" w:tplc="EE420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07829"/>
    <w:multiLevelType w:val="hybridMultilevel"/>
    <w:tmpl w:val="86028212"/>
    <w:lvl w:ilvl="0" w:tplc="4AC82A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6D7D"/>
    <w:multiLevelType w:val="hybridMultilevel"/>
    <w:tmpl w:val="78FE2C62"/>
    <w:lvl w:ilvl="0" w:tplc="0408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A10E77E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ouvenir Lt BT" w:eastAsia="Times New Roman" w:hAnsi="Souvenir Lt BT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C8E4219"/>
    <w:multiLevelType w:val="hybridMultilevel"/>
    <w:tmpl w:val="F8BA8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56D72"/>
    <w:multiLevelType w:val="hybridMultilevel"/>
    <w:tmpl w:val="A484CB52"/>
    <w:lvl w:ilvl="0" w:tplc="5ABE8C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2724"/>
    <w:multiLevelType w:val="hybridMultilevel"/>
    <w:tmpl w:val="45401C76"/>
    <w:lvl w:ilvl="0" w:tplc="E36685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C"/>
    <w:rsid w:val="00002509"/>
    <w:rsid w:val="00002EA3"/>
    <w:rsid w:val="000073DB"/>
    <w:rsid w:val="00007C32"/>
    <w:rsid w:val="00012309"/>
    <w:rsid w:val="000152CF"/>
    <w:rsid w:val="000153A2"/>
    <w:rsid w:val="00017723"/>
    <w:rsid w:val="00020E82"/>
    <w:rsid w:val="00023E48"/>
    <w:rsid w:val="00051C57"/>
    <w:rsid w:val="0005228C"/>
    <w:rsid w:val="00052E9B"/>
    <w:rsid w:val="000551A0"/>
    <w:rsid w:val="00056CE6"/>
    <w:rsid w:val="000603BC"/>
    <w:rsid w:val="00060EE0"/>
    <w:rsid w:val="00060FBC"/>
    <w:rsid w:val="00063C43"/>
    <w:rsid w:val="000831E3"/>
    <w:rsid w:val="00086D7B"/>
    <w:rsid w:val="00090569"/>
    <w:rsid w:val="000A6E76"/>
    <w:rsid w:val="000B049D"/>
    <w:rsid w:val="000B1EEC"/>
    <w:rsid w:val="000B4C46"/>
    <w:rsid w:val="000C5BF4"/>
    <w:rsid w:val="000E2E5F"/>
    <w:rsid w:val="000E48C6"/>
    <w:rsid w:val="001116BF"/>
    <w:rsid w:val="00112123"/>
    <w:rsid w:val="00117758"/>
    <w:rsid w:val="00137827"/>
    <w:rsid w:val="001434E7"/>
    <w:rsid w:val="00151178"/>
    <w:rsid w:val="00154CBD"/>
    <w:rsid w:val="00157824"/>
    <w:rsid w:val="00165393"/>
    <w:rsid w:val="001666B0"/>
    <w:rsid w:val="00194DBB"/>
    <w:rsid w:val="001A756B"/>
    <w:rsid w:val="001B022C"/>
    <w:rsid w:val="001B5530"/>
    <w:rsid w:val="001C5C0B"/>
    <w:rsid w:val="001D7D4A"/>
    <w:rsid w:val="001E32EB"/>
    <w:rsid w:val="001E38AD"/>
    <w:rsid w:val="001F08CC"/>
    <w:rsid w:val="001F2C2F"/>
    <w:rsid w:val="002024D5"/>
    <w:rsid w:val="00202829"/>
    <w:rsid w:val="0020415A"/>
    <w:rsid w:val="002103BE"/>
    <w:rsid w:val="00213684"/>
    <w:rsid w:val="00223A7E"/>
    <w:rsid w:val="00225033"/>
    <w:rsid w:val="00225C5F"/>
    <w:rsid w:val="00227882"/>
    <w:rsid w:val="0025143D"/>
    <w:rsid w:val="00254895"/>
    <w:rsid w:val="00255EBE"/>
    <w:rsid w:val="0026328E"/>
    <w:rsid w:val="0026763F"/>
    <w:rsid w:val="0027049C"/>
    <w:rsid w:val="002807D1"/>
    <w:rsid w:val="002872A3"/>
    <w:rsid w:val="00292A68"/>
    <w:rsid w:val="002A1EC8"/>
    <w:rsid w:val="002A4FDC"/>
    <w:rsid w:val="002B16B1"/>
    <w:rsid w:val="002C4889"/>
    <w:rsid w:val="002D4C70"/>
    <w:rsid w:val="002E0031"/>
    <w:rsid w:val="002E1777"/>
    <w:rsid w:val="002E4078"/>
    <w:rsid w:val="002E4E95"/>
    <w:rsid w:val="002F0585"/>
    <w:rsid w:val="002F61A1"/>
    <w:rsid w:val="002F6B15"/>
    <w:rsid w:val="002F7AB1"/>
    <w:rsid w:val="00304044"/>
    <w:rsid w:val="00307076"/>
    <w:rsid w:val="003147F9"/>
    <w:rsid w:val="00314EDD"/>
    <w:rsid w:val="00331222"/>
    <w:rsid w:val="00332E99"/>
    <w:rsid w:val="003417E5"/>
    <w:rsid w:val="00342147"/>
    <w:rsid w:val="00352BF5"/>
    <w:rsid w:val="00354E6E"/>
    <w:rsid w:val="00370E5D"/>
    <w:rsid w:val="003744CB"/>
    <w:rsid w:val="003746AC"/>
    <w:rsid w:val="003755B4"/>
    <w:rsid w:val="00385842"/>
    <w:rsid w:val="00385BAB"/>
    <w:rsid w:val="003A0AB3"/>
    <w:rsid w:val="003B46F1"/>
    <w:rsid w:val="003B5C20"/>
    <w:rsid w:val="003B73B6"/>
    <w:rsid w:val="003D1130"/>
    <w:rsid w:val="003D2B19"/>
    <w:rsid w:val="003F0DC8"/>
    <w:rsid w:val="0040224B"/>
    <w:rsid w:val="00405D65"/>
    <w:rsid w:val="00405F32"/>
    <w:rsid w:val="00406ECC"/>
    <w:rsid w:val="00416A01"/>
    <w:rsid w:val="00425D43"/>
    <w:rsid w:val="00425F29"/>
    <w:rsid w:val="004319A2"/>
    <w:rsid w:val="00446805"/>
    <w:rsid w:val="00455620"/>
    <w:rsid w:val="00457E87"/>
    <w:rsid w:val="00461562"/>
    <w:rsid w:val="00463BB4"/>
    <w:rsid w:val="00466CBC"/>
    <w:rsid w:val="004708C9"/>
    <w:rsid w:val="004748D3"/>
    <w:rsid w:val="0048318A"/>
    <w:rsid w:val="00495FCE"/>
    <w:rsid w:val="004A3C62"/>
    <w:rsid w:val="004A6E2B"/>
    <w:rsid w:val="004B4FA0"/>
    <w:rsid w:val="004B6A51"/>
    <w:rsid w:val="004B6A74"/>
    <w:rsid w:val="004C42EC"/>
    <w:rsid w:val="004C46EA"/>
    <w:rsid w:val="004D3A5F"/>
    <w:rsid w:val="004D4658"/>
    <w:rsid w:val="004D5235"/>
    <w:rsid w:val="004E24A8"/>
    <w:rsid w:val="004E4A38"/>
    <w:rsid w:val="004E62EF"/>
    <w:rsid w:val="004E6E99"/>
    <w:rsid w:val="00513E94"/>
    <w:rsid w:val="0051662A"/>
    <w:rsid w:val="00517751"/>
    <w:rsid w:val="00523640"/>
    <w:rsid w:val="00552345"/>
    <w:rsid w:val="0055479F"/>
    <w:rsid w:val="00557ABF"/>
    <w:rsid w:val="0056083E"/>
    <w:rsid w:val="00565FA0"/>
    <w:rsid w:val="00566966"/>
    <w:rsid w:val="00571EEA"/>
    <w:rsid w:val="005735A8"/>
    <w:rsid w:val="005825CD"/>
    <w:rsid w:val="005870ED"/>
    <w:rsid w:val="005A2C59"/>
    <w:rsid w:val="005B57D5"/>
    <w:rsid w:val="005C49A3"/>
    <w:rsid w:val="005D6BFD"/>
    <w:rsid w:val="005E6B33"/>
    <w:rsid w:val="005F1C85"/>
    <w:rsid w:val="005F32BC"/>
    <w:rsid w:val="006045D0"/>
    <w:rsid w:val="0060751E"/>
    <w:rsid w:val="00620F42"/>
    <w:rsid w:val="00621014"/>
    <w:rsid w:val="00634609"/>
    <w:rsid w:val="00642942"/>
    <w:rsid w:val="00647568"/>
    <w:rsid w:val="00660138"/>
    <w:rsid w:val="00661E1C"/>
    <w:rsid w:val="00666B67"/>
    <w:rsid w:val="00670E12"/>
    <w:rsid w:val="006710EB"/>
    <w:rsid w:val="006737A9"/>
    <w:rsid w:val="00673F1C"/>
    <w:rsid w:val="00674538"/>
    <w:rsid w:val="006769C2"/>
    <w:rsid w:val="00684151"/>
    <w:rsid w:val="0068444F"/>
    <w:rsid w:val="00685E09"/>
    <w:rsid w:val="00685FD9"/>
    <w:rsid w:val="0068604A"/>
    <w:rsid w:val="00687F5F"/>
    <w:rsid w:val="006946F7"/>
    <w:rsid w:val="006977E4"/>
    <w:rsid w:val="006B10DF"/>
    <w:rsid w:val="006D11F7"/>
    <w:rsid w:val="006D1483"/>
    <w:rsid w:val="006D4707"/>
    <w:rsid w:val="006D7335"/>
    <w:rsid w:val="006F1CC2"/>
    <w:rsid w:val="00700375"/>
    <w:rsid w:val="00712306"/>
    <w:rsid w:val="007160E8"/>
    <w:rsid w:val="00716720"/>
    <w:rsid w:val="00721148"/>
    <w:rsid w:val="00723A17"/>
    <w:rsid w:val="00740B5F"/>
    <w:rsid w:val="00742972"/>
    <w:rsid w:val="00743AEB"/>
    <w:rsid w:val="00750CB3"/>
    <w:rsid w:val="00752E12"/>
    <w:rsid w:val="0076065A"/>
    <w:rsid w:val="00767AA7"/>
    <w:rsid w:val="00767C90"/>
    <w:rsid w:val="00781658"/>
    <w:rsid w:val="007819E1"/>
    <w:rsid w:val="0078699B"/>
    <w:rsid w:val="00792885"/>
    <w:rsid w:val="007A7A03"/>
    <w:rsid w:val="007B2470"/>
    <w:rsid w:val="007B2C25"/>
    <w:rsid w:val="007B43E5"/>
    <w:rsid w:val="007C1AFE"/>
    <w:rsid w:val="007E3B6E"/>
    <w:rsid w:val="007E59CB"/>
    <w:rsid w:val="007F2E3A"/>
    <w:rsid w:val="00800F2B"/>
    <w:rsid w:val="00801C48"/>
    <w:rsid w:val="00810535"/>
    <w:rsid w:val="00811236"/>
    <w:rsid w:val="00834D66"/>
    <w:rsid w:val="0083571D"/>
    <w:rsid w:val="008502F0"/>
    <w:rsid w:val="00852812"/>
    <w:rsid w:val="008762B3"/>
    <w:rsid w:val="00882F71"/>
    <w:rsid w:val="00883BC4"/>
    <w:rsid w:val="00884F18"/>
    <w:rsid w:val="008A119D"/>
    <w:rsid w:val="008B71E7"/>
    <w:rsid w:val="008C2B65"/>
    <w:rsid w:val="008C3C77"/>
    <w:rsid w:val="008E1516"/>
    <w:rsid w:val="008E1CB5"/>
    <w:rsid w:val="008E542C"/>
    <w:rsid w:val="008F25D6"/>
    <w:rsid w:val="00900E1E"/>
    <w:rsid w:val="00900FF8"/>
    <w:rsid w:val="00902054"/>
    <w:rsid w:val="00904864"/>
    <w:rsid w:val="0090747E"/>
    <w:rsid w:val="00910205"/>
    <w:rsid w:val="009121E1"/>
    <w:rsid w:val="00916DD7"/>
    <w:rsid w:val="009324E7"/>
    <w:rsid w:val="00932E9D"/>
    <w:rsid w:val="009377CE"/>
    <w:rsid w:val="00941D1D"/>
    <w:rsid w:val="009570A7"/>
    <w:rsid w:val="0096663A"/>
    <w:rsid w:val="00970A34"/>
    <w:rsid w:val="00976056"/>
    <w:rsid w:val="00983A0C"/>
    <w:rsid w:val="00987053"/>
    <w:rsid w:val="00995BA6"/>
    <w:rsid w:val="009A4340"/>
    <w:rsid w:val="009B0E49"/>
    <w:rsid w:val="009C11D5"/>
    <w:rsid w:val="009C648A"/>
    <w:rsid w:val="009D511C"/>
    <w:rsid w:val="009E02E9"/>
    <w:rsid w:val="009F4A8E"/>
    <w:rsid w:val="009F5A73"/>
    <w:rsid w:val="009F6550"/>
    <w:rsid w:val="00A02268"/>
    <w:rsid w:val="00A02FCB"/>
    <w:rsid w:val="00A064F6"/>
    <w:rsid w:val="00A13F8D"/>
    <w:rsid w:val="00A32CE6"/>
    <w:rsid w:val="00A33A34"/>
    <w:rsid w:val="00A373C5"/>
    <w:rsid w:val="00A37D7F"/>
    <w:rsid w:val="00A44527"/>
    <w:rsid w:val="00A44CCA"/>
    <w:rsid w:val="00A54000"/>
    <w:rsid w:val="00A54ED5"/>
    <w:rsid w:val="00A56157"/>
    <w:rsid w:val="00A60E2F"/>
    <w:rsid w:val="00A770AD"/>
    <w:rsid w:val="00A77E26"/>
    <w:rsid w:val="00A916CF"/>
    <w:rsid w:val="00A92133"/>
    <w:rsid w:val="00A93A76"/>
    <w:rsid w:val="00A95ADA"/>
    <w:rsid w:val="00A9711B"/>
    <w:rsid w:val="00AB0219"/>
    <w:rsid w:val="00AC2917"/>
    <w:rsid w:val="00AC4AD4"/>
    <w:rsid w:val="00AD314D"/>
    <w:rsid w:val="00AE172E"/>
    <w:rsid w:val="00AE4C98"/>
    <w:rsid w:val="00AE4EB4"/>
    <w:rsid w:val="00AE5370"/>
    <w:rsid w:val="00AF5764"/>
    <w:rsid w:val="00AF73B2"/>
    <w:rsid w:val="00B034D6"/>
    <w:rsid w:val="00B12E15"/>
    <w:rsid w:val="00B26940"/>
    <w:rsid w:val="00B27EC4"/>
    <w:rsid w:val="00B31138"/>
    <w:rsid w:val="00B3252C"/>
    <w:rsid w:val="00B4134C"/>
    <w:rsid w:val="00B50218"/>
    <w:rsid w:val="00B5586F"/>
    <w:rsid w:val="00B64A71"/>
    <w:rsid w:val="00B76C25"/>
    <w:rsid w:val="00B84BE4"/>
    <w:rsid w:val="00B85521"/>
    <w:rsid w:val="00B94A7B"/>
    <w:rsid w:val="00BA6C1C"/>
    <w:rsid w:val="00BB05DC"/>
    <w:rsid w:val="00BB0949"/>
    <w:rsid w:val="00BB3219"/>
    <w:rsid w:val="00BC3AE1"/>
    <w:rsid w:val="00BD2633"/>
    <w:rsid w:val="00BD4942"/>
    <w:rsid w:val="00BF3B72"/>
    <w:rsid w:val="00BF3DE8"/>
    <w:rsid w:val="00C00B4F"/>
    <w:rsid w:val="00C02D92"/>
    <w:rsid w:val="00C0536F"/>
    <w:rsid w:val="00C17F9E"/>
    <w:rsid w:val="00C30734"/>
    <w:rsid w:val="00C3236D"/>
    <w:rsid w:val="00C35DE6"/>
    <w:rsid w:val="00C52C14"/>
    <w:rsid w:val="00C54FB0"/>
    <w:rsid w:val="00C569D3"/>
    <w:rsid w:val="00C6090A"/>
    <w:rsid w:val="00C6135F"/>
    <w:rsid w:val="00C647BC"/>
    <w:rsid w:val="00C73AD9"/>
    <w:rsid w:val="00C74BB8"/>
    <w:rsid w:val="00C74C68"/>
    <w:rsid w:val="00C77915"/>
    <w:rsid w:val="00C80370"/>
    <w:rsid w:val="00C80E9E"/>
    <w:rsid w:val="00CB42B2"/>
    <w:rsid w:val="00CC0970"/>
    <w:rsid w:val="00CC231B"/>
    <w:rsid w:val="00CC4B00"/>
    <w:rsid w:val="00CD0C8D"/>
    <w:rsid w:val="00CD4A4C"/>
    <w:rsid w:val="00CD509B"/>
    <w:rsid w:val="00CD50F8"/>
    <w:rsid w:val="00CE02F3"/>
    <w:rsid w:val="00CE3D92"/>
    <w:rsid w:val="00D03C58"/>
    <w:rsid w:val="00D06787"/>
    <w:rsid w:val="00D1441D"/>
    <w:rsid w:val="00D14E53"/>
    <w:rsid w:val="00D17DB0"/>
    <w:rsid w:val="00D23F2C"/>
    <w:rsid w:val="00D270F0"/>
    <w:rsid w:val="00D3067B"/>
    <w:rsid w:val="00D348DB"/>
    <w:rsid w:val="00D42A3C"/>
    <w:rsid w:val="00D5198A"/>
    <w:rsid w:val="00D51D31"/>
    <w:rsid w:val="00D5639A"/>
    <w:rsid w:val="00D604B9"/>
    <w:rsid w:val="00D613DA"/>
    <w:rsid w:val="00D74854"/>
    <w:rsid w:val="00D85ACB"/>
    <w:rsid w:val="00D9119F"/>
    <w:rsid w:val="00DA2DF3"/>
    <w:rsid w:val="00DA5F39"/>
    <w:rsid w:val="00DA6DF1"/>
    <w:rsid w:val="00DB3A1D"/>
    <w:rsid w:val="00DC07D3"/>
    <w:rsid w:val="00DC7D14"/>
    <w:rsid w:val="00DD12A6"/>
    <w:rsid w:val="00DD3093"/>
    <w:rsid w:val="00DD377E"/>
    <w:rsid w:val="00DF3CE9"/>
    <w:rsid w:val="00DF5AAD"/>
    <w:rsid w:val="00DF5C28"/>
    <w:rsid w:val="00E03435"/>
    <w:rsid w:val="00E037E4"/>
    <w:rsid w:val="00E15B1A"/>
    <w:rsid w:val="00E1681E"/>
    <w:rsid w:val="00E245F2"/>
    <w:rsid w:val="00E40706"/>
    <w:rsid w:val="00E41992"/>
    <w:rsid w:val="00E43DA2"/>
    <w:rsid w:val="00E447FF"/>
    <w:rsid w:val="00E44E05"/>
    <w:rsid w:val="00E53049"/>
    <w:rsid w:val="00E57342"/>
    <w:rsid w:val="00E612B1"/>
    <w:rsid w:val="00E72B0A"/>
    <w:rsid w:val="00E75AFC"/>
    <w:rsid w:val="00E76ED5"/>
    <w:rsid w:val="00E94AF8"/>
    <w:rsid w:val="00EA06EA"/>
    <w:rsid w:val="00EA2A32"/>
    <w:rsid w:val="00EA6D7E"/>
    <w:rsid w:val="00EB6ED5"/>
    <w:rsid w:val="00EC063A"/>
    <w:rsid w:val="00EC5091"/>
    <w:rsid w:val="00EC5295"/>
    <w:rsid w:val="00ED142E"/>
    <w:rsid w:val="00ED2DD2"/>
    <w:rsid w:val="00EE3AA9"/>
    <w:rsid w:val="00EE45C4"/>
    <w:rsid w:val="00EF4FFD"/>
    <w:rsid w:val="00F25F7C"/>
    <w:rsid w:val="00F41B2B"/>
    <w:rsid w:val="00F42F6D"/>
    <w:rsid w:val="00F51F2B"/>
    <w:rsid w:val="00F64FDA"/>
    <w:rsid w:val="00F92497"/>
    <w:rsid w:val="00F97051"/>
    <w:rsid w:val="00F97E0C"/>
    <w:rsid w:val="00FB0373"/>
    <w:rsid w:val="00FB0D2F"/>
    <w:rsid w:val="00FE29D4"/>
    <w:rsid w:val="00FE33C9"/>
    <w:rsid w:val="00FF38E1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0CD714-B6FF-4BD9-B3D1-9A60436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A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2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4E7"/>
  </w:style>
  <w:style w:type="character" w:styleId="FootnoteReference">
    <w:name w:val="footnote reference"/>
    <w:uiPriority w:val="99"/>
    <w:semiHidden/>
    <w:unhideWhenUsed/>
    <w:rsid w:val="009324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228C"/>
    <w:pPr>
      <w:ind w:left="720"/>
    </w:pPr>
  </w:style>
  <w:style w:type="paragraph" w:styleId="NormalWeb">
    <w:name w:val="Normal (Web)"/>
    <w:basedOn w:val="Normal"/>
    <w:rsid w:val="00F64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 w:bidi="hi-IN"/>
    </w:rPr>
  </w:style>
  <w:style w:type="paragraph" w:styleId="Footer">
    <w:name w:val="footer"/>
    <w:basedOn w:val="Normal"/>
    <w:rsid w:val="00CD4A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A4C"/>
  </w:style>
  <w:style w:type="paragraph" w:customStyle="1" w:styleId="normaltableau">
    <w:name w:val="normal_tableau"/>
    <w:basedOn w:val="Normal"/>
    <w:rsid w:val="00EF4FFD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fontstyle01">
    <w:name w:val="fontstyle01"/>
    <w:rsid w:val="00112123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352BF5"/>
    <w:rPr>
      <w:rFonts w:ascii="Garamond" w:hAnsi="Garamond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16</cp:revision>
  <cp:lastPrinted>2012-11-03T08:25:00Z</cp:lastPrinted>
  <dcterms:created xsi:type="dcterms:W3CDTF">2024-04-24T09:38:00Z</dcterms:created>
  <dcterms:modified xsi:type="dcterms:W3CDTF">2024-08-19T09:11:00Z</dcterms:modified>
</cp:coreProperties>
</file>