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964"/>
      </w:tblGrid>
      <w:tr w:rsidR="00116FBB" w:rsidRPr="009F5B61" w:rsidTr="00C21145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420" w:type="dxa"/>
            <w:gridSpan w:val="3"/>
            <w:shd w:val="clear" w:color="auto" w:fill="FFFFFF"/>
          </w:tcPr>
          <w:p w:rsidR="00116FBB" w:rsidRPr="00557F22" w:rsidRDefault="00557F22" w:rsidP="00557F2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of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Medicine Tirana</w:t>
            </w:r>
          </w:p>
        </w:tc>
      </w:tr>
      <w:tr w:rsidR="007967A9" w:rsidRPr="00557F22" w:rsidTr="00C21145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Tirana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64" w:type="dxa"/>
            <w:shd w:val="clear" w:color="auto" w:fill="FFFFFF"/>
          </w:tcPr>
          <w:p w:rsidR="007967A9" w:rsidRPr="00557F22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57F2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Phisiotherapy </w:t>
            </w:r>
          </w:p>
        </w:tc>
      </w:tr>
      <w:tr w:rsidR="007967A9" w:rsidRPr="005E466D" w:rsidTr="00C21145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557F22" w:rsidRPr="00B5275B" w:rsidRDefault="00557F22" w:rsidP="00557F22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222222"/>
              </w:rPr>
            </w:pP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Rruga e Dibrës,</w:t>
            </w: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it-IT"/>
              </w:rPr>
              <w:t> Nr. 369, Hyrja nr. 1, 1012 - Tiranë - Shqipëri</w:t>
            </w:r>
          </w:p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964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557F22" w:rsidRPr="005E466D" w:rsidTr="00C21145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Elona Caslli</w:t>
            </w:r>
          </w:p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Division</w:t>
            </w:r>
          </w:p>
          <w:p w:rsidR="00557F22" w:rsidRPr="005E466D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Office</w:t>
            </w:r>
          </w:p>
        </w:tc>
        <w:tc>
          <w:tcPr>
            <w:tcW w:w="2228" w:type="dxa"/>
            <w:shd w:val="clear" w:color="auto" w:fill="FFFFFF"/>
          </w:tcPr>
          <w:p w:rsidR="00557F22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557F22" w:rsidRPr="00C17AB2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964" w:type="dxa"/>
            <w:shd w:val="clear" w:color="auto" w:fill="FFFFFF"/>
          </w:tcPr>
          <w:p w:rsidR="00557F22" w:rsidRDefault="00C21145" w:rsidP="00814D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fr-BE"/>
              </w:rPr>
              <w:t>projects.office@umed.edu.al.</w:t>
            </w:r>
          </w:p>
          <w:p w:rsidR="00557F22" w:rsidRPr="00B5275B" w:rsidRDefault="00557F22" w:rsidP="00814D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+ 355672072252</w:t>
            </w:r>
          </w:p>
        </w:tc>
      </w:tr>
      <w:tr w:rsidR="00557F22" w:rsidRPr="005F0E76" w:rsidTr="00C21145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474BE2" w:rsidRDefault="00557F22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782942" w:rsidRDefault="00557F22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557F22" w:rsidRPr="00F8532D" w:rsidRDefault="00557F22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64" w:type="dxa"/>
            <w:shd w:val="clear" w:color="auto" w:fill="FFFFFF"/>
          </w:tcPr>
          <w:p w:rsidR="00557F22" w:rsidRDefault="00193168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557F22" w:rsidRPr="00F8532D" w:rsidRDefault="00193168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697"/>
      </w:tblGrid>
      <w:tr w:rsidR="00557F22" w:rsidRPr="007673FA" w:rsidTr="00557F22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557F22" w:rsidRPr="00557F22" w:rsidRDefault="00557F22" w:rsidP="00557F22">
            <w:r w:rsidRPr="00557F22">
              <w:t>College of Applied Sciences “ LAVOSLAV RUZICK’   Vukovar Croatia</w:t>
            </w:r>
          </w:p>
          <w:p w:rsidR="00557F22" w:rsidRPr="007673FA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557F22" w:rsidRPr="007673FA" w:rsidRDefault="00557F2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697" w:type="dxa"/>
            <w:vMerge w:val="restart"/>
            <w:shd w:val="clear" w:color="auto" w:fill="FFFFFF"/>
          </w:tcPr>
          <w:p w:rsidR="00557F22" w:rsidRPr="00557F22" w:rsidRDefault="00557F22" w:rsidP="00814D9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557F2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Phisiotherapy </w:t>
            </w:r>
          </w:p>
        </w:tc>
      </w:tr>
      <w:tr w:rsidR="00557F22" w:rsidRPr="007673FA" w:rsidTr="00557F22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1264FF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Erasmus code</w:t>
            </w:r>
          </w:p>
          <w:p w:rsidR="00557F22" w:rsidRPr="003D4688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557F22" w:rsidRPr="00557F22" w:rsidRDefault="00557F22" w:rsidP="00557F22">
            <w:r w:rsidRPr="00557F22">
              <w:t>HR Vukovar01</w:t>
            </w:r>
          </w:p>
        </w:tc>
        <w:tc>
          <w:tcPr>
            <w:tcW w:w="2268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97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57F22" w:rsidRPr="007673FA" w:rsidTr="00557F22">
        <w:trPr>
          <w:trHeight w:val="559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VEVU Zupanisjka 50</w:t>
            </w:r>
          </w:p>
          <w:p w:rsidR="00557F22" w:rsidRPr="007673FA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3200 Vukovar</w:t>
            </w:r>
          </w:p>
        </w:tc>
        <w:tc>
          <w:tcPr>
            <w:tcW w:w="2268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97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557F22" w:rsidRPr="00EF398E" w:rsidTr="00557F22">
        <w:tc>
          <w:tcPr>
            <w:tcW w:w="2232" w:type="dxa"/>
            <w:shd w:val="clear" w:color="auto" w:fill="FFFFFF"/>
          </w:tcPr>
          <w:p w:rsidR="00557F22" w:rsidRPr="007673FA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Karolina Novinca</w:t>
            </w:r>
          </w:p>
          <w:p w:rsidR="00557F22" w:rsidRDefault="00557F22" w:rsidP="00557F22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Erasmus </w:t>
            </w:r>
          </w:p>
          <w:p w:rsidR="00557F22" w:rsidRPr="00782942" w:rsidRDefault="00557F22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:rsidR="00557F22" w:rsidRPr="00782942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97" w:type="dxa"/>
            <w:shd w:val="clear" w:color="auto" w:fill="FFFFFF"/>
          </w:tcPr>
          <w:p w:rsidR="00557F22" w:rsidRDefault="00193168" w:rsidP="00557F2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1" w:history="1">
              <w:r w:rsidR="00557F22" w:rsidRPr="00482E28">
                <w:rPr>
                  <w:rStyle w:val="Hyperlink"/>
                  <w:rFonts w:ascii="Verdana" w:hAnsi="Verdana" w:cs="Arial"/>
                  <w:b/>
                  <w:sz w:val="16"/>
                  <w:szCs w:val="16"/>
                  <w:lang w:val="fr-BE"/>
                </w:rPr>
                <w:t>karolina.novinc@vevu.hr</w:t>
              </w:r>
            </w:hyperlink>
          </w:p>
          <w:p w:rsidR="00557F22" w:rsidRPr="00EF398E" w:rsidRDefault="00557F22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+38532492265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53E36">
              <w:rPr>
                <w:rFonts w:ascii="Verdana" w:hAnsi="Verdana" w:cs="Calibri"/>
                <w:sz w:val="20"/>
                <w:lang w:val="en-GB"/>
              </w:rPr>
              <w:t>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E7" w:rsidRDefault="00592CE7">
      <w:r>
        <w:separator/>
      </w:r>
    </w:p>
  </w:endnote>
  <w:endnote w:type="continuationSeparator" w:id="1">
    <w:p w:rsidR="00592CE7" w:rsidRDefault="00592CE7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193168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C211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E7" w:rsidRDefault="00592CE7">
      <w:r>
        <w:separator/>
      </w:r>
    </w:p>
  </w:footnote>
  <w:footnote w:type="continuationSeparator" w:id="1">
    <w:p w:rsidR="00592CE7" w:rsidRDefault="00592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193168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193168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481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9938"/>
    <o:shapelayout v:ext="edit">
      <o:idmap v:ext="edit" data="3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4EC2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168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3C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57F2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2CE7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862"/>
    <w:rsid w:val="00947DE7"/>
    <w:rsid w:val="009519A8"/>
    <w:rsid w:val="0095201B"/>
    <w:rsid w:val="00953E36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EFE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1145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84EC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84EC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84EC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84EC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84EC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84EC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84EC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84EC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84EC2"/>
    <w:pPr>
      <w:ind w:left="482"/>
    </w:pPr>
  </w:style>
  <w:style w:type="paragraph" w:customStyle="1" w:styleId="Text2">
    <w:name w:val="Text 2"/>
    <w:basedOn w:val="Normal"/>
    <w:rsid w:val="00084EC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84EC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84EC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84EC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84EC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84EC2"/>
    <w:pPr>
      <w:spacing w:after="720"/>
      <w:ind w:left="5103"/>
      <w:jc w:val="left"/>
    </w:pPr>
  </w:style>
  <w:style w:type="paragraph" w:styleId="BlockText">
    <w:name w:val="Block Text"/>
    <w:basedOn w:val="Normal"/>
    <w:rsid w:val="00084EC2"/>
    <w:pPr>
      <w:spacing w:after="120"/>
      <w:ind w:left="1440" w:right="1440"/>
    </w:pPr>
  </w:style>
  <w:style w:type="paragraph" w:styleId="BodyText">
    <w:name w:val="Body Text"/>
    <w:basedOn w:val="Normal"/>
    <w:rsid w:val="00084EC2"/>
    <w:pPr>
      <w:spacing w:after="120"/>
    </w:pPr>
  </w:style>
  <w:style w:type="paragraph" w:styleId="BodyText2">
    <w:name w:val="Body Text 2"/>
    <w:basedOn w:val="Normal"/>
    <w:rsid w:val="00084EC2"/>
    <w:pPr>
      <w:spacing w:after="120" w:line="480" w:lineRule="auto"/>
    </w:pPr>
  </w:style>
  <w:style w:type="paragraph" w:styleId="BodyText3">
    <w:name w:val="Body Text 3"/>
    <w:basedOn w:val="Normal"/>
    <w:rsid w:val="00084EC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84EC2"/>
    <w:pPr>
      <w:ind w:firstLine="210"/>
    </w:pPr>
  </w:style>
  <w:style w:type="paragraph" w:styleId="BodyTextIndent">
    <w:name w:val="Body Text Indent"/>
    <w:basedOn w:val="Normal"/>
    <w:rsid w:val="00084EC2"/>
    <w:pPr>
      <w:spacing w:after="120"/>
      <w:ind w:left="283"/>
    </w:pPr>
  </w:style>
  <w:style w:type="paragraph" w:styleId="BodyTextFirstIndent2">
    <w:name w:val="Body Text First Indent 2"/>
    <w:basedOn w:val="BodyTextIndent"/>
    <w:rsid w:val="00084EC2"/>
    <w:pPr>
      <w:ind w:firstLine="210"/>
    </w:pPr>
  </w:style>
  <w:style w:type="paragraph" w:styleId="BodyTextIndent2">
    <w:name w:val="Body Text Indent 2"/>
    <w:basedOn w:val="Normal"/>
    <w:rsid w:val="00084E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84EC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84EC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84EC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84EC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84EC2"/>
    <w:pPr>
      <w:ind w:left="4252"/>
    </w:pPr>
  </w:style>
  <w:style w:type="paragraph" w:styleId="CommentText">
    <w:name w:val="annotation text"/>
    <w:basedOn w:val="Normal"/>
    <w:link w:val="CommentTextChar"/>
    <w:rsid w:val="00084EC2"/>
    <w:rPr>
      <w:sz w:val="20"/>
    </w:rPr>
  </w:style>
  <w:style w:type="paragraph" w:styleId="Date">
    <w:name w:val="Date"/>
    <w:basedOn w:val="Normal"/>
    <w:next w:val="References"/>
    <w:rsid w:val="00084EC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84EC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84EC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84EC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84EC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84EC2"/>
    <w:rPr>
      <w:sz w:val="20"/>
    </w:rPr>
  </w:style>
  <w:style w:type="paragraph" w:styleId="EnvelopeAddress">
    <w:name w:val="envelope address"/>
    <w:basedOn w:val="Normal"/>
    <w:rsid w:val="00084EC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84EC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84EC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84EC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84EC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84E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84E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84E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84E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84E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84E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84E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84E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84E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84EC2"/>
    <w:rPr>
      <w:rFonts w:ascii="Arial" w:hAnsi="Arial"/>
      <w:b/>
    </w:rPr>
  </w:style>
  <w:style w:type="paragraph" w:styleId="List">
    <w:name w:val="List"/>
    <w:basedOn w:val="Normal"/>
    <w:rsid w:val="00084EC2"/>
    <w:pPr>
      <w:ind w:left="283" w:hanging="283"/>
    </w:pPr>
  </w:style>
  <w:style w:type="paragraph" w:styleId="List2">
    <w:name w:val="List 2"/>
    <w:basedOn w:val="Normal"/>
    <w:rsid w:val="00084EC2"/>
    <w:pPr>
      <w:ind w:left="566" w:hanging="283"/>
    </w:pPr>
  </w:style>
  <w:style w:type="paragraph" w:styleId="List3">
    <w:name w:val="List 3"/>
    <w:basedOn w:val="Normal"/>
    <w:rsid w:val="00084EC2"/>
    <w:pPr>
      <w:ind w:left="849" w:hanging="283"/>
    </w:pPr>
  </w:style>
  <w:style w:type="paragraph" w:styleId="List4">
    <w:name w:val="List 4"/>
    <w:basedOn w:val="Normal"/>
    <w:rsid w:val="00084EC2"/>
    <w:pPr>
      <w:ind w:left="1132" w:hanging="283"/>
    </w:pPr>
  </w:style>
  <w:style w:type="paragraph" w:styleId="List5">
    <w:name w:val="List 5"/>
    <w:basedOn w:val="Normal"/>
    <w:rsid w:val="00084EC2"/>
    <w:pPr>
      <w:ind w:left="1415" w:hanging="283"/>
    </w:pPr>
  </w:style>
  <w:style w:type="paragraph" w:styleId="ListBullet">
    <w:name w:val="List Bullet"/>
    <w:basedOn w:val="Normal"/>
    <w:rsid w:val="00084EC2"/>
    <w:pPr>
      <w:numPr>
        <w:numId w:val="4"/>
      </w:numPr>
    </w:pPr>
  </w:style>
  <w:style w:type="paragraph" w:styleId="ListBullet2">
    <w:name w:val="List Bullet 2"/>
    <w:basedOn w:val="Text2"/>
    <w:rsid w:val="00084EC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84EC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84EC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84EC2"/>
    <w:pPr>
      <w:numPr>
        <w:numId w:val="1"/>
      </w:numPr>
    </w:pPr>
  </w:style>
  <w:style w:type="paragraph" w:styleId="ListContinue">
    <w:name w:val="List Continue"/>
    <w:basedOn w:val="Normal"/>
    <w:rsid w:val="00084EC2"/>
    <w:pPr>
      <w:spacing w:after="120"/>
      <w:ind w:left="283"/>
    </w:pPr>
  </w:style>
  <w:style w:type="paragraph" w:styleId="ListContinue2">
    <w:name w:val="List Continue 2"/>
    <w:basedOn w:val="Normal"/>
    <w:rsid w:val="00084EC2"/>
    <w:pPr>
      <w:spacing w:after="120"/>
      <w:ind w:left="566"/>
    </w:pPr>
  </w:style>
  <w:style w:type="paragraph" w:styleId="ListContinue3">
    <w:name w:val="List Continue 3"/>
    <w:basedOn w:val="Normal"/>
    <w:rsid w:val="00084EC2"/>
    <w:pPr>
      <w:spacing w:after="120"/>
      <w:ind w:left="849"/>
    </w:pPr>
  </w:style>
  <w:style w:type="paragraph" w:styleId="ListContinue4">
    <w:name w:val="List Continue 4"/>
    <w:basedOn w:val="Normal"/>
    <w:rsid w:val="00084EC2"/>
    <w:pPr>
      <w:spacing w:after="120"/>
      <w:ind w:left="1132"/>
    </w:pPr>
  </w:style>
  <w:style w:type="paragraph" w:styleId="ListContinue5">
    <w:name w:val="List Continue 5"/>
    <w:basedOn w:val="Normal"/>
    <w:rsid w:val="00084EC2"/>
    <w:pPr>
      <w:spacing w:after="120"/>
      <w:ind w:left="1415"/>
    </w:pPr>
  </w:style>
  <w:style w:type="paragraph" w:styleId="ListNumber">
    <w:name w:val="List Number"/>
    <w:basedOn w:val="Normal"/>
    <w:rsid w:val="00084EC2"/>
    <w:pPr>
      <w:numPr>
        <w:numId w:val="14"/>
      </w:numPr>
    </w:pPr>
  </w:style>
  <w:style w:type="paragraph" w:styleId="ListNumber2">
    <w:name w:val="List Number 2"/>
    <w:basedOn w:val="Text2"/>
    <w:rsid w:val="00084EC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84EC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84EC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84EC2"/>
    <w:pPr>
      <w:numPr>
        <w:numId w:val="2"/>
      </w:numPr>
    </w:pPr>
  </w:style>
  <w:style w:type="paragraph" w:styleId="MacroText">
    <w:name w:val="macro"/>
    <w:semiHidden/>
    <w:rsid w:val="0008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8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84EC2"/>
    <w:pPr>
      <w:ind w:left="720"/>
    </w:pPr>
  </w:style>
  <w:style w:type="paragraph" w:styleId="NoteHeading">
    <w:name w:val="Note Heading"/>
    <w:basedOn w:val="Normal"/>
    <w:next w:val="Normal"/>
    <w:rsid w:val="00084EC2"/>
  </w:style>
  <w:style w:type="paragraph" w:customStyle="1" w:styleId="NoteHead">
    <w:name w:val="NoteHead"/>
    <w:basedOn w:val="Normal"/>
    <w:next w:val="Subject"/>
    <w:rsid w:val="00084EC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84EC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84EC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84EC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84EC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84EC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84EC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84EC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84EC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84EC2"/>
  </w:style>
  <w:style w:type="paragraph" w:styleId="Signature">
    <w:name w:val="Signature"/>
    <w:basedOn w:val="Normal"/>
    <w:next w:val="Enclosures"/>
    <w:rsid w:val="00084EC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84EC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84EC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84EC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84E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84EC2"/>
    <w:pPr>
      <w:ind w:left="480" w:hanging="480"/>
    </w:pPr>
  </w:style>
  <w:style w:type="paragraph" w:styleId="Title">
    <w:name w:val="Title"/>
    <w:basedOn w:val="Normal"/>
    <w:next w:val="SubTitle1"/>
    <w:rsid w:val="00084EC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84EC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84EC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84EC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84EC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84EC2"/>
    <w:pPr>
      <w:ind w:left="1200"/>
    </w:pPr>
  </w:style>
  <w:style w:type="paragraph" w:styleId="TOC7">
    <w:name w:val="toc 7"/>
    <w:basedOn w:val="Normal"/>
    <w:next w:val="Normal"/>
    <w:autoRedefine/>
    <w:semiHidden/>
    <w:rsid w:val="00084EC2"/>
    <w:pPr>
      <w:ind w:left="1440"/>
    </w:pPr>
  </w:style>
  <w:style w:type="paragraph" w:styleId="TOC8">
    <w:name w:val="toc 8"/>
    <w:basedOn w:val="Normal"/>
    <w:next w:val="Normal"/>
    <w:autoRedefine/>
    <w:semiHidden/>
    <w:rsid w:val="00084EC2"/>
    <w:pPr>
      <w:ind w:left="1680"/>
    </w:pPr>
  </w:style>
  <w:style w:type="paragraph" w:styleId="TOC9">
    <w:name w:val="toc 9"/>
    <w:basedOn w:val="Normal"/>
    <w:next w:val="Normal"/>
    <w:autoRedefine/>
    <w:semiHidden/>
    <w:rsid w:val="00084EC2"/>
    <w:pPr>
      <w:ind w:left="1920"/>
    </w:pPr>
  </w:style>
  <w:style w:type="paragraph" w:customStyle="1" w:styleId="YReferences">
    <w:name w:val="YReferences"/>
    <w:basedOn w:val="Normal"/>
    <w:next w:val="Normal"/>
    <w:rsid w:val="00084EC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84EC2"/>
    <w:pPr>
      <w:numPr>
        <w:numId w:val="5"/>
      </w:numPr>
    </w:pPr>
  </w:style>
  <w:style w:type="paragraph" w:customStyle="1" w:styleId="ListDash">
    <w:name w:val="List Dash"/>
    <w:basedOn w:val="Normal"/>
    <w:rsid w:val="00084EC2"/>
    <w:pPr>
      <w:numPr>
        <w:numId w:val="9"/>
      </w:numPr>
    </w:pPr>
  </w:style>
  <w:style w:type="paragraph" w:customStyle="1" w:styleId="ListDash1">
    <w:name w:val="List Dash 1"/>
    <w:basedOn w:val="Text1"/>
    <w:rsid w:val="00084EC2"/>
    <w:pPr>
      <w:numPr>
        <w:numId w:val="10"/>
      </w:numPr>
    </w:pPr>
  </w:style>
  <w:style w:type="paragraph" w:customStyle="1" w:styleId="ListDash2">
    <w:name w:val="List Dash 2"/>
    <w:basedOn w:val="Text2"/>
    <w:rsid w:val="00084EC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84EC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84EC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84EC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84EC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84EC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84EC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84EC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84EC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84EC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84EC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84EC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84EC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84EC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84EC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84EC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84EC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84EC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84EC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84EC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84EC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7F22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olina.novinc@vevu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50AD041B-D53E-4210-A711-3BFDB3B6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506</Words>
  <Characters>2887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3387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2</cp:revision>
  <cp:lastPrinted>2013-11-06T08:46:00Z</cp:lastPrinted>
  <dcterms:created xsi:type="dcterms:W3CDTF">2022-12-19T10:11:00Z</dcterms:created>
  <dcterms:modified xsi:type="dcterms:W3CDTF">2022-12-19T10:11:00Z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